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8" w:type="dxa"/>
        <w:tblInd w:w="-142" w:type="dxa"/>
        <w:tblLayout w:type="fixed"/>
        <w:tblLook w:val="04A0" w:firstRow="1" w:lastRow="0" w:firstColumn="1" w:lastColumn="0" w:noHBand="0" w:noVBand="1"/>
      </w:tblPr>
      <w:tblGrid>
        <w:gridCol w:w="3578"/>
        <w:gridCol w:w="5670"/>
      </w:tblGrid>
      <w:tr w:rsidR="0049084B" w:rsidTr="00947D65">
        <w:trPr>
          <w:trHeight w:val="472"/>
        </w:trPr>
        <w:tc>
          <w:tcPr>
            <w:tcW w:w="3578" w:type="dxa"/>
          </w:tcPr>
          <w:p w:rsidR="0049084B" w:rsidRDefault="0049084B" w:rsidP="00947D65">
            <w:pPr>
              <w:pStyle w:val="Heading3"/>
              <w:widowControl w:val="0"/>
              <w:tabs>
                <w:tab w:val="left" w:pos="851"/>
              </w:tabs>
              <w:rPr>
                <w:rFonts w:ascii="Times New Roman" w:hAnsi="Times New Roman"/>
                <w:b w:val="0"/>
                <w:bCs/>
                <w:sz w:val="26"/>
                <w:szCs w:val="26"/>
                <w:lang w:val="nl-NL"/>
              </w:rPr>
            </w:pPr>
            <w:r>
              <w:rPr>
                <w:rFonts w:ascii="Times New Roman" w:hAnsi="Times New Roman"/>
                <w:b w:val="0"/>
                <w:bCs/>
                <w:sz w:val="26"/>
                <w:szCs w:val="26"/>
                <w:lang w:val="nl-NL"/>
              </w:rPr>
              <w:t>UBND TỈNH GIA LAI</w:t>
            </w:r>
          </w:p>
          <w:p w:rsidR="0049084B" w:rsidRDefault="0049084B" w:rsidP="00947D65">
            <w:pPr>
              <w:pStyle w:val="Heading3"/>
              <w:widowControl w:val="0"/>
              <w:tabs>
                <w:tab w:val="left" w:pos="851"/>
              </w:tabs>
              <w:rPr>
                <w:rFonts w:ascii="Times New Roman" w:hAnsi="Times New Roman"/>
                <w:i/>
                <w:szCs w:val="28"/>
              </w:rPr>
            </w:pPr>
            <w:r>
              <w:rPr>
                <w:rFonts w:ascii="Times New Roman" w:hAnsi="Times New Roman"/>
                <w:noProof/>
                <w:szCs w:val="28"/>
                <w:lang w:val="en-GB" w:eastAsia="en-GB"/>
              </w:rPr>
              <mc:AlternateContent>
                <mc:Choice Requires="wps">
                  <w:drawing>
                    <wp:anchor distT="4294967295" distB="4294967295" distL="114300" distR="114300" simplePos="0" relativeHeight="251660288" behindDoc="0" locked="0" layoutInCell="1" allowOverlap="1" wp14:anchorId="15FBFB88" wp14:editId="7EED59FB">
                      <wp:simplePos x="0" y="0"/>
                      <wp:positionH relativeFrom="column">
                        <wp:posOffset>929640</wp:posOffset>
                      </wp:positionH>
                      <wp:positionV relativeFrom="paragraph">
                        <wp:posOffset>203835</wp:posOffset>
                      </wp:positionV>
                      <wp:extent cx="266700" cy="0"/>
                      <wp:effectExtent l="0" t="0" r="19050" b="19050"/>
                      <wp:wrapNone/>
                      <wp:docPr id="848630638" name="Straight Connector 8486306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A06C149" id="Straight Connector 84863063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3.2pt,16.05pt" to="94.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" strokecolor="black [3213]" strokeweight=".5pt">
                      <v:stroke joinstyle="miter"/>
                      <o:lock v:ext="edit" shapetype="f"/>
                    </v:line>
                  </w:pict>
                </mc:Fallback>
              </mc:AlternateContent>
            </w:r>
            <w:r>
              <w:rPr>
                <w:rFonts w:ascii="Times New Roman" w:hAnsi="Times New Roman"/>
                <w:szCs w:val="28"/>
                <w:lang w:val="nl-NL"/>
              </w:rPr>
              <w:br w:type="page"/>
            </w:r>
            <w:r>
              <w:rPr>
                <w:rFonts w:ascii="Times New Roman" w:hAnsi="Times New Roman"/>
                <w:szCs w:val="28"/>
                <w:lang w:val="nl-NL"/>
              </w:rPr>
              <w:br w:type="page"/>
            </w:r>
            <w:r>
              <w:rPr>
                <w:rFonts w:ascii="Times New Roman" w:hAnsi="Times New Roman"/>
                <w:szCs w:val="28"/>
                <w:lang w:val="nl-NL"/>
              </w:rPr>
              <w:br w:type="page"/>
            </w:r>
            <w:r>
              <w:rPr>
                <w:rFonts w:ascii="Times New Roman" w:hAnsi="Times New Roman"/>
                <w:szCs w:val="28"/>
                <w:lang w:val="nl-NL"/>
              </w:rPr>
              <w:br w:type="page"/>
            </w:r>
            <w:r>
              <w:rPr>
                <w:rFonts w:ascii="Times New Roman" w:hAnsi="Times New Roman"/>
                <w:b w:val="0"/>
                <w:szCs w:val="28"/>
                <w:lang w:val="nl-NL"/>
              </w:rPr>
              <w:br w:type="page"/>
            </w:r>
            <w:r>
              <w:rPr>
                <w:rFonts w:ascii="Times New Roman" w:hAnsi="Times New Roman"/>
                <w:b w:val="0"/>
                <w:szCs w:val="28"/>
                <w:lang w:val="nl-NL"/>
              </w:rPr>
              <w:br w:type="page"/>
            </w:r>
            <w:r>
              <w:rPr>
                <w:rFonts w:ascii="Times New Roman" w:hAnsi="Times New Roman"/>
                <w:szCs w:val="28"/>
                <w:lang w:val="nl-NL"/>
              </w:rPr>
              <w:br w:type="page"/>
            </w:r>
            <w:r>
              <w:rPr>
                <w:rFonts w:ascii="Times New Roman" w:hAnsi="Times New Roman"/>
                <w:szCs w:val="28"/>
                <w:lang w:val="nl-NL"/>
              </w:rPr>
              <w:br w:type="page"/>
              <w:t xml:space="preserve">SỞ </w:t>
            </w:r>
            <w:r>
              <w:rPr>
                <w:rFonts w:ascii="Times New Roman" w:hAnsi="Times New Roman"/>
                <w:szCs w:val="28"/>
              </w:rPr>
              <w:t>Y TẾ</w:t>
            </w:r>
          </w:p>
        </w:tc>
        <w:tc>
          <w:tcPr>
            <w:tcW w:w="5670" w:type="dxa"/>
          </w:tcPr>
          <w:p w:rsidR="0049084B" w:rsidRDefault="0049084B" w:rsidP="00947D65">
            <w:pPr>
              <w:widowControl w:val="0"/>
              <w:tabs>
                <w:tab w:val="left" w:pos="851"/>
              </w:tabs>
              <w:jc w:val="center"/>
              <w:rPr>
                <w:b/>
                <w:sz w:val="26"/>
                <w:szCs w:val="26"/>
                <w:lang w:val="nl-NL"/>
              </w:rPr>
            </w:pPr>
            <w:r>
              <w:rPr>
                <w:b/>
                <w:sz w:val="26"/>
                <w:szCs w:val="26"/>
                <w:lang w:val="nl-NL"/>
              </w:rPr>
              <w:t>CỘNG HÒA XÃ HỘI CHỦ NGHĨA VIỆT NAM</w:t>
            </w:r>
          </w:p>
          <w:p w:rsidR="0049084B" w:rsidRDefault="0049084B" w:rsidP="00947D65">
            <w:pPr>
              <w:widowControl w:val="0"/>
              <w:tabs>
                <w:tab w:val="left" w:pos="851"/>
              </w:tabs>
              <w:jc w:val="center"/>
              <w:rPr>
                <w:szCs w:val="28"/>
                <w:lang w:val="nl-NL"/>
              </w:rPr>
            </w:pPr>
            <w:r>
              <w:rPr>
                <w:b/>
                <w:sz w:val="28"/>
                <w:szCs w:val="28"/>
                <w:lang w:val="nl-NL"/>
              </w:rPr>
              <w:t xml:space="preserve">Độc lập </w:t>
            </w:r>
            <w:r>
              <w:rPr>
                <w:sz w:val="28"/>
                <w:szCs w:val="28"/>
                <w:lang w:val="nl-NL"/>
              </w:rPr>
              <w:t xml:space="preserve">- </w:t>
            </w:r>
            <w:r>
              <w:rPr>
                <w:b/>
                <w:sz w:val="28"/>
                <w:szCs w:val="28"/>
                <w:lang w:val="nl-NL"/>
              </w:rPr>
              <w:t xml:space="preserve">Tự do </w:t>
            </w:r>
            <w:r>
              <w:rPr>
                <w:sz w:val="28"/>
                <w:szCs w:val="28"/>
                <w:lang w:val="nl-NL"/>
              </w:rPr>
              <w:t>-</w:t>
            </w:r>
            <w:r>
              <w:rPr>
                <w:b/>
                <w:sz w:val="28"/>
                <w:szCs w:val="28"/>
                <w:lang w:val="nl-NL"/>
              </w:rPr>
              <w:t xml:space="preserve"> Hạnh phúc</w:t>
            </w:r>
          </w:p>
        </w:tc>
      </w:tr>
      <w:tr w:rsidR="0049084B" w:rsidTr="00947D65">
        <w:trPr>
          <w:trHeight w:val="375"/>
        </w:trPr>
        <w:tc>
          <w:tcPr>
            <w:tcW w:w="3578" w:type="dxa"/>
          </w:tcPr>
          <w:p w:rsidR="0049084B" w:rsidRDefault="0049084B" w:rsidP="00947D65">
            <w:pPr>
              <w:widowControl w:val="0"/>
              <w:tabs>
                <w:tab w:val="left" w:pos="851"/>
              </w:tabs>
              <w:spacing w:before="120"/>
              <w:jc w:val="center"/>
              <w:rPr>
                <w:szCs w:val="26"/>
              </w:rPr>
            </w:pPr>
            <w:r>
              <w:rPr>
                <w:sz w:val="28"/>
                <w:szCs w:val="26"/>
                <w:lang w:val="nl-NL"/>
              </w:rPr>
              <w:t xml:space="preserve">Số:  </w:t>
            </w:r>
            <w:r>
              <w:rPr>
                <w:sz w:val="28"/>
                <w:szCs w:val="26"/>
              </w:rPr>
              <w:t xml:space="preserve">         /SYT-KHTC</w:t>
            </w:r>
          </w:p>
        </w:tc>
        <w:tc>
          <w:tcPr>
            <w:tcW w:w="5670" w:type="dxa"/>
          </w:tcPr>
          <w:p w:rsidR="0049084B" w:rsidRDefault="0049084B" w:rsidP="00947D65">
            <w:pPr>
              <w:widowControl w:val="0"/>
              <w:tabs>
                <w:tab w:val="left" w:pos="851"/>
              </w:tabs>
              <w:spacing w:before="120"/>
              <w:jc w:val="center"/>
              <w:rPr>
                <w:i/>
                <w:szCs w:val="26"/>
                <w:lang w:val="nl-NL"/>
              </w:rPr>
            </w:pPr>
            <w:r>
              <w:rPr>
                <w:noProof/>
                <w:lang w:val="en-GB" w:eastAsia="en-GB"/>
              </w:rPr>
              <mc:AlternateContent>
                <mc:Choice Requires="wps">
                  <w:drawing>
                    <wp:anchor distT="4294967295" distB="4294967295" distL="114300" distR="114300" simplePos="0" relativeHeight="251659264" behindDoc="0" locked="0" layoutInCell="1" allowOverlap="1" wp14:anchorId="72A2009F" wp14:editId="4BFEB924">
                      <wp:simplePos x="0" y="0"/>
                      <wp:positionH relativeFrom="column">
                        <wp:posOffset>706755</wp:posOffset>
                      </wp:positionH>
                      <wp:positionV relativeFrom="paragraph">
                        <wp:posOffset>5715</wp:posOffset>
                      </wp:positionV>
                      <wp:extent cx="2042160" cy="0"/>
                      <wp:effectExtent l="0" t="0" r="342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2160" cy="0"/>
                              </a:xfrm>
                              <a:prstGeom prst="line">
                                <a:avLst/>
                              </a:prstGeom>
                              <a:ln w="952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7B1C73E1"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5pt,.45pt" to="216.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">
                      <o:lock v:ext="edit" shapetype="f"/>
                    </v:line>
                  </w:pict>
                </mc:Fallback>
              </mc:AlternateContent>
            </w:r>
            <w:r>
              <w:rPr>
                <w:i/>
                <w:sz w:val="28"/>
                <w:szCs w:val="26"/>
                <w:lang w:val="nl-NL"/>
              </w:rPr>
              <w:t>Gia Lai, ngày</w:t>
            </w:r>
            <w:r w:rsidR="005F33BD">
              <w:rPr>
                <w:i/>
                <w:sz w:val="28"/>
                <w:szCs w:val="26"/>
                <w:lang w:val="nl-NL"/>
              </w:rPr>
              <w:t xml:space="preserve">  </w:t>
            </w:r>
            <w:r>
              <w:rPr>
                <w:i/>
                <w:sz w:val="28"/>
                <w:szCs w:val="26"/>
                <w:lang w:val="nl-NL"/>
              </w:rPr>
              <w:t xml:space="preserve">      tháng</w:t>
            </w:r>
            <w:r w:rsidR="005F33BD">
              <w:rPr>
                <w:i/>
                <w:sz w:val="28"/>
                <w:szCs w:val="26"/>
                <w:lang w:val="nl-NL"/>
              </w:rPr>
              <w:t xml:space="preserve">  </w:t>
            </w:r>
            <w:bookmarkStart w:id="0" w:name="_GoBack"/>
            <w:bookmarkEnd w:id="0"/>
            <w:r>
              <w:rPr>
                <w:i/>
                <w:sz w:val="28"/>
                <w:szCs w:val="26"/>
                <w:lang w:val="nl-NL"/>
              </w:rPr>
              <w:t xml:space="preserve">    năm 2026</w:t>
            </w:r>
          </w:p>
        </w:tc>
      </w:tr>
      <w:tr w:rsidR="0049084B" w:rsidRPr="009A087D" w:rsidTr="00947D65">
        <w:trPr>
          <w:trHeight w:val="666"/>
        </w:trPr>
        <w:tc>
          <w:tcPr>
            <w:tcW w:w="3578" w:type="dxa"/>
          </w:tcPr>
          <w:p w:rsidR="0049084B" w:rsidRPr="009A087D" w:rsidRDefault="0049084B" w:rsidP="00947D65">
            <w:pPr>
              <w:tabs>
                <w:tab w:val="right" w:pos="10440"/>
              </w:tabs>
              <w:jc w:val="center"/>
              <w:rPr>
                <w:spacing w:val="-4"/>
                <w:position w:val="-2"/>
              </w:rPr>
            </w:pPr>
            <w:r>
              <w:rPr>
                <w:spacing w:val="-4"/>
                <w:position w:val="-2"/>
              </w:rPr>
              <w:t xml:space="preserve">V/v triển khai </w:t>
            </w:r>
            <w:r w:rsidR="00856C47">
              <w:rPr>
                <w:spacing w:val="-4"/>
                <w:position w:val="-2"/>
              </w:rPr>
              <w:t xml:space="preserve">thực hiện Quyết định </w:t>
            </w:r>
            <w:r w:rsidR="00856C47" w:rsidRPr="00856C47">
              <w:rPr>
                <w:spacing w:val="-4"/>
                <w:position w:val="-2"/>
              </w:rPr>
              <w:t>số 115/2026/QĐ-UBND và Quyết định số 116/2026/QĐ-CTUBND ngày 27/7/2026 của UBND tỉnh</w:t>
            </w:r>
          </w:p>
        </w:tc>
        <w:tc>
          <w:tcPr>
            <w:tcW w:w="5670" w:type="dxa"/>
          </w:tcPr>
          <w:p w:rsidR="0049084B" w:rsidRPr="009A087D" w:rsidRDefault="0049084B" w:rsidP="00947D65">
            <w:pPr>
              <w:widowControl w:val="0"/>
              <w:tabs>
                <w:tab w:val="left" w:pos="851"/>
              </w:tabs>
              <w:jc w:val="center"/>
              <w:rPr>
                <w:spacing w:val="-4"/>
                <w:position w:val="-2"/>
              </w:rPr>
            </w:pPr>
          </w:p>
        </w:tc>
      </w:tr>
    </w:tbl>
    <w:p w:rsidR="0049084B" w:rsidRDefault="0049084B" w:rsidP="0049084B">
      <w:pPr>
        <w:widowControl w:val="0"/>
        <w:ind w:firstLine="567"/>
        <w:rPr>
          <w:spacing w:val="-4"/>
          <w:position w:val="-2"/>
        </w:rPr>
      </w:pPr>
    </w:p>
    <w:p w:rsidR="0049084B" w:rsidRDefault="0049084B" w:rsidP="0049084B">
      <w:pPr>
        <w:widowControl w:val="0"/>
        <w:spacing w:before="120" w:after="240"/>
        <w:jc w:val="center"/>
        <w:rPr>
          <w:spacing w:val="-4"/>
          <w:position w:val="-2"/>
          <w:sz w:val="28"/>
          <w:szCs w:val="28"/>
        </w:rPr>
      </w:pPr>
      <w:r>
        <w:rPr>
          <w:spacing w:val="-4"/>
          <w:position w:val="-2"/>
          <w:sz w:val="28"/>
          <w:szCs w:val="28"/>
        </w:rPr>
        <w:t>Kính gửi: Các đơn vị trực thuộc</w:t>
      </w:r>
    </w:p>
    <w:p w:rsidR="00F76F1D" w:rsidRDefault="00F76F1D" w:rsidP="0049084B">
      <w:pPr>
        <w:pStyle w:val="NormalWeb"/>
        <w:spacing w:before="120" w:beforeAutospacing="0" w:after="120" w:afterAutospacing="0"/>
        <w:ind w:firstLine="720"/>
        <w:jc w:val="both"/>
        <w:rPr>
          <w:rFonts w:ascii="Times New Roman" w:hAnsi="Times New Roman"/>
          <w:i/>
          <w:sz w:val="28"/>
        </w:rPr>
      </w:pPr>
      <w:r>
        <w:rPr>
          <w:rFonts w:ascii="Times New Roman" w:hAnsi="Times New Roman"/>
          <w:sz w:val="28"/>
        </w:rPr>
        <w:t>Thực hiện Quyết định số 115/2026/QĐ-UBND ngày 27/7/2026 của Ủy ban nhân dân tỉnh bãi bỏ Quyết định số 39/2025/QĐ-UBND ngày 24/10/2025 của Ủy ban nhân dân tỉnh quy định phân cấp thẩm quyền xác lập quyền sở hữu toàn dân về tài sản và phê duyệt phương án xử lý tài sản được xác lập quyền sở hữu toàn dân thuộc phạm vi quản lý của tỉnh Gia Lai; Quyết định số 116/2026/QĐ-CTUBND ngày 27/7/2026 của Chủ tịch Ủy ban nhân dân tỉnh quy định phân cấp thẩm quyền xác lập quyền sở hữu toàn dân về tài sản và phê duyệt phương án xử lý tài sản được xác lập quyền sở hữu toàn dân thuộc phạm vi quản lý của tỉnh Gia Lai</w:t>
      </w:r>
      <w:r>
        <w:rPr>
          <w:rFonts w:ascii="Times New Roman" w:hAnsi="Times New Roman"/>
          <w:sz w:val="28"/>
        </w:rPr>
        <w:t xml:space="preserve"> </w:t>
      </w:r>
      <w:r w:rsidRPr="00856C47">
        <w:rPr>
          <w:rFonts w:ascii="Times New Roman" w:hAnsi="Times New Roman"/>
          <w:i/>
          <w:sz w:val="28"/>
        </w:rPr>
        <w:t>(có hiệu lực kể từ ngày 10/8/2026).</w:t>
      </w:r>
    </w:p>
    <w:p w:rsidR="00856C47" w:rsidRPr="00856C47" w:rsidRDefault="00856C47" w:rsidP="00856C47">
      <w:pPr>
        <w:pStyle w:val="NormalWeb"/>
        <w:spacing w:before="120" w:beforeAutospacing="0" w:after="120" w:afterAutospacing="0"/>
        <w:jc w:val="center"/>
        <w:rPr>
          <w:rFonts w:ascii="Times New Roman" w:hAnsi="Times New Roman"/>
          <w:i/>
          <w:sz w:val="28"/>
        </w:rPr>
      </w:pPr>
      <w:r w:rsidRPr="00856C47">
        <w:rPr>
          <w:rFonts w:ascii="Times New Roman" w:hAnsi="Times New Roman"/>
          <w:i/>
          <w:sz w:val="28"/>
        </w:rPr>
        <w:t xml:space="preserve">(Gửi kèm Quyết định số </w:t>
      </w:r>
      <w:r w:rsidRPr="00856C47">
        <w:rPr>
          <w:rFonts w:ascii="Times New Roman" w:hAnsi="Times New Roman"/>
          <w:i/>
          <w:sz w:val="28"/>
        </w:rPr>
        <w:t>115/2026/QĐ-UBND ngày 27/7/2026</w:t>
      </w:r>
      <w:r w:rsidRPr="00856C47">
        <w:rPr>
          <w:rFonts w:ascii="Times New Roman" w:hAnsi="Times New Roman"/>
          <w:i/>
          <w:sz w:val="28"/>
        </w:rPr>
        <w:t xml:space="preserve"> và </w:t>
      </w:r>
      <w:r w:rsidRPr="00856C47">
        <w:rPr>
          <w:rFonts w:ascii="Times New Roman" w:hAnsi="Times New Roman"/>
          <w:i/>
          <w:sz w:val="28"/>
        </w:rPr>
        <w:t>Quyết định số 116/2026/QĐ-CTUBND ngày 27/7/2026 của Chủ tịch Ủy ban nhân dân tỉnh</w:t>
      </w:r>
      <w:r w:rsidRPr="00856C47">
        <w:rPr>
          <w:rFonts w:ascii="Times New Roman" w:hAnsi="Times New Roman"/>
          <w:i/>
          <w:sz w:val="28"/>
        </w:rPr>
        <w:t>)</w:t>
      </w:r>
    </w:p>
    <w:p w:rsidR="0049084B" w:rsidRDefault="00856C47" w:rsidP="0049084B">
      <w:pPr>
        <w:pStyle w:val="NormalWeb"/>
        <w:spacing w:before="120" w:beforeAutospacing="0" w:after="120" w:afterAutospacing="0"/>
        <w:ind w:firstLine="720"/>
        <w:jc w:val="both"/>
        <w:rPr>
          <w:rFonts w:ascii="Times New Roman" w:hAnsi="Times New Roman" w:cs="Times New Roman"/>
          <w:bCs/>
          <w:sz w:val="27"/>
          <w:szCs w:val="27"/>
          <w:lang w:val="en-US" w:eastAsia="en-US"/>
        </w:rPr>
      </w:pPr>
      <w:r>
        <w:rPr>
          <w:rFonts w:ascii="Times New Roman" w:hAnsi="Times New Roman" w:cs="Times New Roman"/>
          <w:bCs/>
          <w:sz w:val="27"/>
          <w:szCs w:val="27"/>
          <w:lang w:val="en-US" w:eastAsia="en-US"/>
        </w:rPr>
        <w:t xml:space="preserve"> </w:t>
      </w:r>
      <w:r w:rsidR="0049084B">
        <w:rPr>
          <w:rFonts w:ascii="Times New Roman" w:hAnsi="Times New Roman" w:cs="Times New Roman"/>
          <w:bCs/>
          <w:sz w:val="27"/>
          <w:szCs w:val="27"/>
          <w:lang w:val="en-US" w:eastAsia="en-US"/>
        </w:rPr>
        <w:t xml:space="preserve">Sở Y tế đề nghị các đơn vị nghiên cứu </w:t>
      </w:r>
      <w:r w:rsidR="00F76F1D">
        <w:rPr>
          <w:rFonts w:ascii="Times New Roman" w:hAnsi="Times New Roman" w:cs="Times New Roman"/>
          <w:bCs/>
          <w:sz w:val="27"/>
          <w:szCs w:val="27"/>
          <w:lang w:val="en-US" w:eastAsia="en-US"/>
        </w:rPr>
        <w:t xml:space="preserve">các nội dung tại </w:t>
      </w:r>
      <w:r>
        <w:rPr>
          <w:rFonts w:ascii="Times New Roman" w:hAnsi="Times New Roman" w:cs="Times New Roman"/>
          <w:bCs/>
          <w:sz w:val="27"/>
          <w:szCs w:val="27"/>
          <w:lang w:val="en-US" w:eastAsia="en-US"/>
        </w:rPr>
        <w:t>Quyết định</w:t>
      </w:r>
      <w:r w:rsidR="0049084B">
        <w:rPr>
          <w:rFonts w:ascii="Times New Roman" w:hAnsi="Times New Roman" w:cs="Times New Roman"/>
          <w:bCs/>
          <w:sz w:val="27"/>
          <w:szCs w:val="27"/>
          <w:lang w:val="en-US" w:eastAsia="en-US"/>
        </w:rPr>
        <w:t xml:space="preserve"> nêu trên, triển khai thực hiện đúng quy định của pháp luật.</w:t>
      </w:r>
    </w:p>
    <w:p w:rsidR="0049084B" w:rsidRDefault="0049084B" w:rsidP="0049084B">
      <w:pPr>
        <w:spacing w:before="120" w:after="120"/>
        <w:ind w:firstLine="720"/>
        <w:jc w:val="both"/>
        <w:rPr>
          <w:bCs/>
          <w:spacing w:val="-2"/>
          <w:sz w:val="28"/>
          <w:lang w:val="fr-FR"/>
        </w:rPr>
      </w:pPr>
      <w:r>
        <w:rPr>
          <w:bCs/>
          <w:sz w:val="27"/>
          <w:szCs w:val="27"/>
        </w:rPr>
        <w:t>Giao Thủ trưởng các đơn vị chỉ đạo triển khai thực hiện</w:t>
      </w:r>
      <w:r>
        <w:rPr>
          <w:bCs/>
          <w:spacing w:val="-2"/>
          <w:sz w:val="28"/>
          <w:lang w:val="fr-FR"/>
        </w:rPr>
        <w:t>./.</w:t>
      </w:r>
    </w:p>
    <w:p w:rsidR="0049084B" w:rsidRPr="002E1573" w:rsidRDefault="0049084B" w:rsidP="0049084B">
      <w:pPr>
        <w:spacing w:after="120"/>
        <w:jc w:val="both"/>
        <w:rPr>
          <w:sz w:val="14"/>
          <w:szCs w:val="28"/>
        </w:rPr>
      </w:pPr>
    </w:p>
    <w:tbl>
      <w:tblPr>
        <w:tblW w:w="0" w:type="auto"/>
        <w:tblInd w:w="108" w:type="dxa"/>
        <w:tblLook w:val="04A0" w:firstRow="1" w:lastRow="0" w:firstColumn="1" w:lastColumn="0" w:noHBand="0" w:noVBand="1"/>
      </w:tblPr>
      <w:tblGrid>
        <w:gridCol w:w="4941"/>
        <w:gridCol w:w="4022"/>
      </w:tblGrid>
      <w:tr w:rsidR="0049084B" w:rsidTr="00947D65">
        <w:tc>
          <w:tcPr>
            <w:tcW w:w="4962" w:type="dxa"/>
          </w:tcPr>
          <w:p w:rsidR="0049084B" w:rsidRDefault="0049084B" w:rsidP="00947D65">
            <w:pPr>
              <w:ind w:left="-108"/>
              <w:jc w:val="both"/>
              <w:rPr>
                <w:b/>
                <w:i/>
              </w:rPr>
            </w:pPr>
            <w:r>
              <w:rPr>
                <w:b/>
                <w:i/>
              </w:rPr>
              <w:t>Nơi nhận:</w:t>
            </w:r>
          </w:p>
          <w:p w:rsidR="0049084B" w:rsidRPr="00491154" w:rsidRDefault="0049084B" w:rsidP="00947D65">
            <w:pPr>
              <w:widowControl w:val="0"/>
              <w:ind w:left="-71"/>
              <w:jc w:val="both"/>
              <w:rPr>
                <w:sz w:val="22"/>
                <w:szCs w:val="22"/>
                <w:lang w:val="pl-PL"/>
              </w:rPr>
            </w:pPr>
            <w:r w:rsidRPr="00491154">
              <w:rPr>
                <w:i/>
                <w:sz w:val="22"/>
                <w:szCs w:val="22"/>
                <w:lang w:val="pl-PL"/>
              </w:rPr>
              <w:t xml:space="preserve">- </w:t>
            </w:r>
            <w:r w:rsidRPr="00491154">
              <w:rPr>
                <w:sz w:val="22"/>
                <w:szCs w:val="22"/>
                <w:lang w:val="pl-PL"/>
              </w:rPr>
              <w:t>Như trên;</w:t>
            </w:r>
          </w:p>
          <w:p w:rsidR="0049084B" w:rsidRDefault="0049084B" w:rsidP="00947D65">
            <w:pPr>
              <w:widowControl w:val="0"/>
              <w:ind w:left="-71"/>
              <w:jc w:val="both"/>
              <w:rPr>
                <w:sz w:val="22"/>
                <w:szCs w:val="22"/>
                <w:lang w:val="pl-PL"/>
              </w:rPr>
            </w:pPr>
            <w:r>
              <w:rPr>
                <w:i/>
                <w:sz w:val="22"/>
                <w:szCs w:val="22"/>
                <w:lang w:val="pl-PL"/>
              </w:rPr>
              <w:t>-</w:t>
            </w:r>
            <w:r>
              <w:rPr>
                <w:sz w:val="22"/>
                <w:szCs w:val="22"/>
              </w:rPr>
              <w:t xml:space="preserve"> </w:t>
            </w:r>
            <w:r w:rsidRPr="00491154">
              <w:rPr>
                <w:sz w:val="22"/>
                <w:szCs w:val="22"/>
              </w:rPr>
              <w:t>Lãnh đạo Sở;</w:t>
            </w:r>
          </w:p>
          <w:p w:rsidR="0049084B" w:rsidRPr="00D83B89" w:rsidRDefault="0049084B" w:rsidP="00947D65">
            <w:pPr>
              <w:widowControl w:val="0"/>
              <w:ind w:left="-71"/>
              <w:jc w:val="both"/>
              <w:rPr>
                <w:lang w:val="pl-PL"/>
              </w:rPr>
            </w:pPr>
            <w:r w:rsidRPr="00491154">
              <w:rPr>
                <w:i/>
                <w:sz w:val="22"/>
                <w:szCs w:val="22"/>
                <w:lang w:val="pl-PL"/>
              </w:rPr>
              <w:t>-</w:t>
            </w:r>
            <w:r w:rsidRPr="00491154">
              <w:rPr>
                <w:sz w:val="22"/>
                <w:szCs w:val="22"/>
                <w:lang w:val="pl-PL"/>
              </w:rPr>
              <w:t xml:space="preserve"> Lưu: VT, </w:t>
            </w:r>
            <w:r w:rsidRPr="00491154">
              <w:rPr>
                <w:sz w:val="22"/>
                <w:szCs w:val="22"/>
              </w:rPr>
              <w:t>KHTC.</w:t>
            </w:r>
          </w:p>
        </w:tc>
        <w:tc>
          <w:tcPr>
            <w:tcW w:w="4038" w:type="dxa"/>
          </w:tcPr>
          <w:p w:rsidR="0049084B" w:rsidRDefault="0049084B" w:rsidP="00947D65">
            <w:pPr>
              <w:jc w:val="center"/>
              <w:rPr>
                <w:b/>
                <w:sz w:val="28"/>
                <w:szCs w:val="28"/>
              </w:rPr>
            </w:pPr>
            <w:r>
              <w:rPr>
                <w:b/>
                <w:sz w:val="28"/>
                <w:szCs w:val="28"/>
              </w:rPr>
              <w:t>GIÁM ĐỐC</w:t>
            </w:r>
          </w:p>
          <w:p w:rsidR="0049084B" w:rsidRDefault="0049084B" w:rsidP="00947D65">
            <w:pPr>
              <w:jc w:val="center"/>
              <w:rPr>
                <w:b/>
                <w:sz w:val="28"/>
                <w:szCs w:val="28"/>
              </w:rPr>
            </w:pPr>
          </w:p>
          <w:p w:rsidR="0049084B" w:rsidRDefault="0049084B" w:rsidP="00947D65">
            <w:pPr>
              <w:jc w:val="center"/>
              <w:rPr>
                <w:b/>
                <w:szCs w:val="28"/>
              </w:rPr>
            </w:pPr>
          </w:p>
          <w:p w:rsidR="0049084B" w:rsidRDefault="0049084B" w:rsidP="00947D65">
            <w:pPr>
              <w:rPr>
                <w:b/>
                <w:szCs w:val="28"/>
              </w:rPr>
            </w:pPr>
          </w:p>
          <w:p w:rsidR="0049084B" w:rsidRDefault="0049084B" w:rsidP="00947D65">
            <w:pPr>
              <w:jc w:val="center"/>
              <w:rPr>
                <w:b/>
                <w:szCs w:val="28"/>
              </w:rPr>
            </w:pPr>
          </w:p>
          <w:p w:rsidR="0049084B" w:rsidRDefault="0049084B" w:rsidP="00947D65">
            <w:pPr>
              <w:rPr>
                <w:b/>
                <w:szCs w:val="28"/>
              </w:rPr>
            </w:pPr>
          </w:p>
          <w:p w:rsidR="0049084B" w:rsidRDefault="0049084B" w:rsidP="00947D65">
            <w:pPr>
              <w:jc w:val="center"/>
              <w:rPr>
                <w:b/>
                <w:szCs w:val="28"/>
              </w:rPr>
            </w:pPr>
          </w:p>
          <w:p w:rsidR="0049084B" w:rsidRPr="00EF19CB" w:rsidRDefault="0049084B" w:rsidP="00947D65">
            <w:pPr>
              <w:jc w:val="center"/>
              <w:rPr>
                <w:b/>
                <w:szCs w:val="28"/>
              </w:rPr>
            </w:pPr>
            <w:r>
              <w:rPr>
                <w:b/>
                <w:sz w:val="28"/>
                <w:szCs w:val="28"/>
              </w:rPr>
              <w:t>Lê Quang Hùng</w:t>
            </w:r>
          </w:p>
        </w:tc>
      </w:tr>
    </w:tbl>
    <w:p w:rsidR="0049084B" w:rsidRDefault="0049084B" w:rsidP="0049084B"/>
    <w:p w:rsidR="0049084B" w:rsidRDefault="0049084B" w:rsidP="0049084B"/>
    <w:p w:rsidR="0049084B" w:rsidRDefault="0049084B" w:rsidP="0049084B"/>
    <w:p w:rsidR="0049084B" w:rsidRDefault="0049084B" w:rsidP="0049084B"/>
    <w:p w:rsidR="0049084B" w:rsidRDefault="0049084B" w:rsidP="0049084B"/>
    <w:p w:rsidR="0049084B" w:rsidRDefault="0049084B" w:rsidP="0049084B"/>
    <w:p w:rsidR="0049084B" w:rsidRDefault="0049084B" w:rsidP="0049084B"/>
    <w:p w:rsidR="0049084B" w:rsidRDefault="0049084B" w:rsidP="0049084B"/>
    <w:p w:rsidR="0049084B" w:rsidRDefault="0049084B" w:rsidP="0049084B"/>
    <w:p w:rsidR="0049084B" w:rsidRDefault="0049084B" w:rsidP="0049084B"/>
    <w:p w:rsidR="00ED1350" w:rsidRDefault="005F33BD"/>
    <w:sectPr w:rsidR="00ED1350" w:rsidSect="00A85E00">
      <w:headerReference w:type="default" r:id="rId4"/>
      <w:headerReference w:type="first" r:id="rId5"/>
      <w:pgSz w:w="11906" w:h="16838" w:code="9"/>
      <w:pgMar w:top="1134" w:right="1134" w:bottom="1134" w:left="1701" w:header="113" w:footer="11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9D2" w:rsidRDefault="005F33BD">
    <w:pPr>
      <w:pStyle w:val="Header"/>
      <w:jc w:val="center"/>
    </w:pPr>
  </w:p>
  <w:p w:rsidR="00EC39D2" w:rsidRDefault="005F33BD">
    <w:pPr>
      <w:pStyle w:val="Header"/>
      <w:jc w:val="center"/>
    </w:pPr>
    <w:r>
      <w:rPr>
        <w:noProof/>
        <w:lang w:val="en-GB" w:eastAsia="en-GB"/>
      </w:rPr>
      <mc:AlternateContent>
        <mc:Choice Requires="wps">
          <w:drawing>
            <wp:anchor distT="0" distB="0" distL="114300" distR="114300" simplePos="0" relativeHeight="251659264" behindDoc="0" locked="0" layoutInCell="1" allowOverlap="1" wp14:anchorId="1F3F9AE9" wp14:editId="6626901F">
              <wp:simplePos x="0" y="0"/>
              <wp:positionH relativeFrom="margin">
                <wp:align>center</wp:align>
              </wp:positionH>
              <wp:positionV relativeFrom="paragraph">
                <wp:posOffset>0</wp:posOffset>
              </wp:positionV>
              <wp:extent cx="76835" cy="175260"/>
              <wp:effectExtent l="0" t="0" r="12065"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75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39D2" w:rsidRDefault="005F33BD">
                          <w:pPr>
                            <w:pStyle w:val="Header"/>
                            <w:jc w:val="center"/>
                          </w:pPr>
                          <w:r>
                            <w:fldChar w:fldCharType="begin"/>
                          </w:r>
                          <w:r>
                            <w:instrText xml:space="preserve"> PAGE   \* MERGEFORMAT </w:instrText>
                          </w:r>
                          <w:r>
                            <w:fldChar w:fldCharType="separate"/>
                          </w:r>
                          <w:r w:rsidR="00856C47">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1F3F9AE9" id="_x0000_t202" coordsize="21600,21600" o:spt="202" path="m,l,21600r21600,l21600,xe">
              <v:stroke joinstyle="miter"/>
              <v:path gradientshapeok="t" o:connecttype="rect"/>
            </v:shapetype>
            <v:shape id="Text Box 3" o:spid="_x0000_s1026" type="#_x0000_t202" style="position:absolute;left:0;text-align:left;margin-left:0;margin-top:0;width:6.05pt;height:13.8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" filled="f" stroked="f" strokeweight=".5pt">
              <v:path arrowok="t"/>
              <v:textbox style="mso-fit-shape-to-text:t" inset="0,0,0,0">
                <w:txbxContent>
                  <w:p w:rsidR="00EC39D2" w:rsidRDefault="005F33BD">
                    <w:pPr>
                      <w:pStyle w:val="Header"/>
                      <w:jc w:val="center"/>
                    </w:pPr>
                    <w:r>
                      <w:fldChar w:fldCharType="begin"/>
                    </w:r>
                    <w:r>
                      <w:instrText xml:space="preserve"> PAGE   \* MERGEFORMAT </w:instrText>
                    </w:r>
                    <w:r>
                      <w:fldChar w:fldCharType="separate"/>
                    </w:r>
                    <w:r w:rsidR="00856C47">
                      <w:rPr>
                        <w:noProof/>
                      </w:rPr>
                      <w:t>2</w:t>
                    </w:r>
                    <w:r>
                      <w:fldChar w:fldCharType="end"/>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9D2" w:rsidRDefault="005F33BD">
    <w:pPr>
      <w:pStyle w:val="Header"/>
    </w:pPr>
    <w:r>
      <w:rPr>
        <w:noProof/>
        <w:lang w:val="en-GB" w:eastAsia="en-GB"/>
      </w:rPr>
      <mc:AlternateContent>
        <mc:Choice Requires="wps">
          <w:drawing>
            <wp:anchor distT="0" distB="0" distL="114300" distR="114300" simplePos="0" relativeHeight="251660288" behindDoc="0" locked="0" layoutInCell="1" allowOverlap="1" wp14:anchorId="7073D26F" wp14:editId="265CD454">
              <wp:simplePos x="0" y="0"/>
              <wp:positionH relativeFrom="margin">
                <wp:align>center</wp:align>
              </wp:positionH>
              <wp:positionV relativeFrom="paragraph">
                <wp:posOffset>0</wp:posOffset>
              </wp:positionV>
              <wp:extent cx="69215" cy="175260"/>
              <wp:effectExtent l="0" t="0" r="635"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39D2" w:rsidRDefault="005F33BD">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7073D26F" id="_x0000_t202" coordsize="21600,21600" o:spt="202" path="m,l,21600r21600,l21600,xe">
              <v:stroke joinstyle="miter"/>
              <v:path gradientshapeok="t" o:connecttype="rect"/>
            </v:shapetype>
            <v:shape id="Text Box 4" o:spid="_x0000_s1027" type="#_x0000_t202" style="position:absolute;margin-left:0;margin-top:0;width:5.4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" filled="f" stroked="f" strokeweight=".5pt">
              <v:path arrowok="t"/>
              <v:textbox style="mso-fit-shape-to-text:t" inset="0,0,0,0">
                <w:txbxContent>
                  <w:p w:rsidR="00EC39D2" w:rsidRDefault="005F33BD">
                    <w:pPr>
                      <w:pStyle w:val="Header"/>
                    </w:pP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84B"/>
    <w:rsid w:val="0005161B"/>
    <w:rsid w:val="0049084B"/>
    <w:rsid w:val="005F33BD"/>
    <w:rsid w:val="00856C47"/>
    <w:rsid w:val="00B852D6"/>
    <w:rsid w:val="00F76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ADE7"/>
  <w15:chartTrackingRefBased/>
  <w15:docId w15:val="{5E2F24A1-9B3D-41EF-962E-8352932D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84B"/>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uiPriority w:val="99"/>
    <w:qFormat/>
    <w:rsid w:val="0049084B"/>
    <w:pPr>
      <w:keepNext/>
      <w:jc w:val="center"/>
      <w:outlineLvl w:val="2"/>
    </w:pPr>
    <w:rPr>
      <w:rFonts w:ascii=".VnTime" w:hAnsi=".VnTime"/>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49084B"/>
    <w:rPr>
      <w:rFonts w:ascii=".VnTime" w:eastAsia="Times New Roman" w:hAnsi=".VnTime" w:cs="Times New Roman"/>
      <w:b/>
      <w:sz w:val="28"/>
      <w:szCs w:val="20"/>
      <w:lang w:val="en-US"/>
    </w:rPr>
  </w:style>
  <w:style w:type="paragraph" w:styleId="Header">
    <w:name w:val="header"/>
    <w:basedOn w:val="Normal"/>
    <w:link w:val="HeaderChar"/>
    <w:uiPriority w:val="99"/>
    <w:unhideWhenUsed/>
    <w:qFormat/>
    <w:rsid w:val="0049084B"/>
    <w:pPr>
      <w:tabs>
        <w:tab w:val="center" w:pos="4513"/>
        <w:tab w:val="right" w:pos="9026"/>
      </w:tabs>
    </w:pPr>
  </w:style>
  <w:style w:type="character" w:customStyle="1" w:styleId="HeaderChar">
    <w:name w:val="Header Char"/>
    <w:basedOn w:val="DefaultParagraphFont"/>
    <w:link w:val="Header"/>
    <w:uiPriority w:val="99"/>
    <w:rsid w:val="0049084B"/>
    <w:rPr>
      <w:rFonts w:ascii="Times New Roman" w:eastAsia="Times New Roman" w:hAnsi="Times New Roman" w:cs="Times New Roman"/>
      <w:sz w:val="24"/>
      <w:szCs w:val="24"/>
      <w:lang w:val="en-US"/>
    </w:rPr>
  </w:style>
  <w:style w:type="paragraph" w:styleId="NormalWeb">
    <w:name w:val="Normal (Web)"/>
    <w:basedOn w:val="Normal"/>
    <w:rsid w:val="0049084B"/>
    <w:pPr>
      <w:spacing w:before="100" w:beforeAutospacing="1" w:after="100" w:afterAutospacing="1"/>
    </w:pPr>
    <w:rPr>
      <w:rFonts w:ascii="Arial" w:hAnsi="Arial"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2026-07-31T13:30:00Z</dcterms:created>
  <dcterms:modified xsi:type="dcterms:W3CDTF">2026-07-31T14:08:00Z</dcterms:modified>
</cp:coreProperties>
</file>